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4B9" w14:textId="2370618C" w:rsidR="00CE3CC6" w:rsidRPr="00B53DA7" w:rsidRDefault="004228EE" w:rsidP="004D7274">
      <w:pPr>
        <w:pStyle w:val="DatumAusgabe"/>
        <w:rPr>
          <w:lang w:val="en-GB"/>
        </w:rPr>
      </w:pPr>
      <w:r>
        <w:rPr>
          <w:noProof/>
          <w:lang w:val="en-GB"/>
        </w:rPr>
        <w:t>20</w:t>
      </w:r>
      <w:r w:rsidR="001F0E65">
        <w:rPr>
          <w:noProof/>
          <w:lang w:val="en-GB"/>
        </w:rPr>
        <w:t xml:space="preserve"> juillet</w:t>
      </w:r>
      <w:r w:rsidR="007E42EC" w:rsidRPr="00B53DA7">
        <w:rPr>
          <w:noProof/>
          <w:lang w:val="en-GB"/>
        </w:rPr>
        <w:t xml:space="preserve"> </w:t>
      </w:r>
      <w:r w:rsidR="00692D2D" w:rsidRPr="00B53DA7">
        <w:rPr>
          <w:noProof/>
          <w:lang w:val="en-GB"/>
        </w:rPr>
        <w:t>20</w:t>
      </w:r>
      <w:r w:rsidR="00C43D10">
        <w:rPr>
          <w:noProof/>
          <w:lang w:val="en-GB"/>
        </w:rPr>
        <w:t>2</w:t>
      </w:r>
      <w:r w:rsidR="00274E5A">
        <w:rPr>
          <w:noProof/>
          <w:lang w:val="en-GB"/>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F0E65" w14:paraId="22B99A6C" w14:textId="77777777" w:rsidTr="00020156">
        <w:trPr>
          <w:trHeight w:val="1198"/>
        </w:trPr>
        <w:tc>
          <w:tcPr>
            <w:tcW w:w="2410" w:type="dxa"/>
            <w:noWrap/>
            <w:tcMar>
              <w:top w:w="113" w:type="dxa"/>
              <w:bottom w:w="113" w:type="dxa"/>
            </w:tcMar>
          </w:tcPr>
          <w:p w14:paraId="4D4BCBE0"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FD93527" w14:textId="301DC6BE" w:rsidR="00EF6AFC" w:rsidRPr="00AD1D85" w:rsidRDefault="00893EF1" w:rsidP="00EF6AFC">
            <w:pPr>
              <w:pStyle w:val="Kontakt"/>
              <w:rPr>
                <w:lang w:val="fr-BE"/>
              </w:rPr>
            </w:pPr>
            <w:r>
              <w:rPr>
                <w:lang w:val="fr-BE"/>
              </w:rPr>
              <w:t>Joke Boon</w:t>
            </w:r>
          </w:p>
          <w:p w14:paraId="7AD8FEC4" w14:textId="77777777" w:rsidR="00EF6AFC" w:rsidRPr="00AD1D85" w:rsidRDefault="00EF6AFC" w:rsidP="00EF6AFC">
            <w:pPr>
              <w:pStyle w:val="Kontakt"/>
              <w:rPr>
                <w:lang w:val="fr-BE"/>
              </w:rPr>
            </w:pPr>
            <w:r w:rsidRPr="00AD1D85">
              <w:rPr>
                <w:lang w:val="fr-BE"/>
              </w:rPr>
              <w:t>P</w:t>
            </w:r>
            <w:r>
              <w:rPr>
                <w:lang w:val="fr-BE"/>
              </w:rPr>
              <w:t>R Manager</w:t>
            </w:r>
          </w:p>
          <w:p w14:paraId="71B2B117" w14:textId="09B8D8F1" w:rsidR="00EF6AFC" w:rsidRPr="001904F0" w:rsidRDefault="00EF6AFC" w:rsidP="00EF6AFC">
            <w:pPr>
              <w:pStyle w:val="Kontakt"/>
              <w:rPr>
                <w:lang w:val="fr-BE"/>
              </w:rPr>
            </w:pPr>
            <w:r w:rsidRPr="001904F0">
              <w:rPr>
                <w:lang w:val="fr-BE"/>
              </w:rPr>
              <w:t xml:space="preserve">Tél. : </w:t>
            </w:r>
            <w:r w:rsidR="00721DC9" w:rsidRPr="00721DC9">
              <w:rPr>
                <w:lang w:val="fr-BE"/>
              </w:rPr>
              <w:t>+32</w:t>
            </w:r>
            <w:r w:rsidR="00721DC9">
              <w:rPr>
                <w:lang w:val="fr-BE"/>
              </w:rPr>
              <w:t xml:space="preserve"> (0)</w:t>
            </w:r>
            <w:r w:rsidR="00721DC9" w:rsidRPr="00721DC9">
              <w:rPr>
                <w:lang w:val="fr-BE"/>
              </w:rPr>
              <w:t>2</w:t>
            </w:r>
            <w:r w:rsidR="00261AE8">
              <w:rPr>
                <w:lang w:val="fr-BE"/>
              </w:rPr>
              <w:t xml:space="preserve"> </w:t>
            </w:r>
            <w:r w:rsidR="00721DC9" w:rsidRPr="00721DC9">
              <w:rPr>
                <w:lang w:val="fr-BE"/>
              </w:rPr>
              <w:t>754</w:t>
            </w:r>
            <w:r w:rsidR="00261AE8">
              <w:rPr>
                <w:lang w:val="fr-BE"/>
              </w:rPr>
              <w:t>.</w:t>
            </w:r>
            <w:r w:rsidR="00721DC9" w:rsidRPr="00721DC9">
              <w:rPr>
                <w:lang w:val="fr-BE"/>
              </w:rPr>
              <w:t>03</w:t>
            </w:r>
            <w:r w:rsidR="003E601A">
              <w:rPr>
                <w:lang w:val="fr-BE"/>
              </w:rPr>
              <w:t>.</w:t>
            </w:r>
            <w:r w:rsidR="00721DC9" w:rsidRPr="00721DC9">
              <w:rPr>
                <w:lang w:val="fr-BE"/>
              </w:rPr>
              <w:t>95</w:t>
            </w:r>
          </w:p>
          <w:p w14:paraId="6F40C45A" w14:textId="24F8DBF9" w:rsidR="00B21F42" w:rsidRPr="001904F0" w:rsidRDefault="00893EF1" w:rsidP="00EF6AFC">
            <w:pPr>
              <w:pStyle w:val="Kontakt"/>
              <w:rPr>
                <w:lang w:val="fr-BE"/>
              </w:rPr>
            </w:pPr>
            <w:r w:rsidRPr="00893EF1">
              <w:rPr>
                <w:lang w:val="fr-BE"/>
              </w:rPr>
              <w:t>joke.boon@dieteren.be</w:t>
            </w:r>
          </w:p>
        </w:tc>
      </w:tr>
      <w:tr w:rsidR="006B103E" w:rsidRPr="004228EE" w14:paraId="1989AD2B" w14:textId="77777777" w:rsidTr="00020156">
        <w:trPr>
          <w:trHeight w:val="1186"/>
        </w:trPr>
        <w:tc>
          <w:tcPr>
            <w:tcW w:w="2410" w:type="dxa"/>
            <w:noWrap/>
            <w:tcMar>
              <w:top w:w="113" w:type="dxa"/>
              <w:bottom w:w="113" w:type="dxa"/>
            </w:tcMar>
          </w:tcPr>
          <w:p w14:paraId="4565E019" w14:textId="77777777" w:rsidR="00EF6AFC" w:rsidRPr="00B21F42" w:rsidRDefault="00525D84" w:rsidP="00EF6AFC">
            <w:pPr>
              <w:pStyle w:val="Kontakt"/>
              <w:rPr>
                <w:lang w:val="fr-BE"/>
              </w:rPr>
            </w:pPr>
            <w:r w:rsidRPr="008D3C67">
              <w:rPr>
                <w:lang w:val="fr-BE"/>
              </w:rPr>
              <w:t>D'Ieteren Automotive SA/NV</w:t>
            </w:r>
          </w:p>
          <w:p w14:paraId="70530821"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C6BCD27" w14:textId="77777777" w:rsidR="00EF6AFC" w:rsidRDefault="00EF6AFC" w:rsidP="00EF6AFC">
            <w:pPr>
              <w:pStyle w:val="Kontakt"/>
              <w:rPr>
                <w:lang w:val="fr-BE"/>
              </w:rPr>
            </w:pPr>
            <w:r w:rsidRPr="00B21F42">
              <w:rPr>
                <w:lang w:val="fr-BE"/>
              </w:rPr>
              <w:t>1050 Brussel/Bruxelles</w:t>
            </w:r>
          </w:p>
          <w:p w14:paraId="0EAA320E" w14:textId="77777777" w:rsidR="00EF6AFC" w:rsidRDefault="00525D84" w:rsidP="00EF6AFC">
            <w:pPr>
              <w:pStyle w:val="Kontakt"/>
              <w:rPr>
                <w:lang w:val="fr-BE"/>
              </w:rPr>
            </w:pPr>
            <w:r w:rsidRPr="008D3C67">
              <w:rPr>
                <w:lang w:val="fr-BE"/>
              </w:rPr>
              <w:t>BTW/TVA BE0466.909.993</w:t>
            </w:r>
          </w:p>
          <w:p w14:paraId="324EF13E" w14:textId="77777777" w:rsidR="006B103E" w:rsidRPr="00B21F42" w:rsidRDefault="00EF6AFC" w:rsidP="00EF6AFC">
            <w:pPr>
              <w:pStyle w:val="Kontakt"/>
              <w:rPr>
                <w:lang w:val="fr-BE"/>
              </w:rPr>
            </w:pPr>
            <w:r>
              <w:rPr>
                <w:lang w:val="fr-BE"/>
              </w:rPr>
              <w:t>RPR Brussel/RPM Bruxelles</w:t>
            </w:r>
          </w:p>
        </w:tc>
      </w:tr>
      <w:tr w:rsidR="006B103E" w:rsidRPr="00693DDD" w14:paraId="10DE4E05" w14:textId="77777777" w:rsidTr="00020156">
        <w:trPr>
          <w:trHeight w:hRule="exact" w:val="399"/>
        </w:trPr>
        <w:tc>
          <w:tcPr>
            <w:tcW w:w="2410" w:type="dxa"/>
            <w:noWrap/>
            <w:tcMar>
              <w:top w:w="0" w:type="dxa"/>
              <w:bottom w:w="0" w:type="dxa"/>
            </w:tcMar>
            <w:vAlign w:val="bottom"/>
          </w:tcPr>
          <w:p w14:paraId="51C515B3" w14:textId="77777777" w:rsidR="006B103E" w:rsidRPr="00693DDD" w:rsidRDefault="00B20CF2" w:rsidP="00EF6AFC">
            <w:pPr>
              <w:spacing w:line="240" w:lineRule="auto"/>
              <w:rPr>
                <w:b/>
                <w:bCs/>
                <w:lang w:val="fr-BE"/>
              </w:rPr>
            </w:pPr>
            <w:r>
              <w:rPr>
                <w:b/>
                <w:bCs/>
                <w:noProof/>
                <w:snapToGrid/>
                <w:lang w:val="en-GB"/>
              </w:rPr>
              <w:drawing>
                <wp:inline distT="0" distB="0" distL="0" distR="0" wp14:anchorId="6774307E" wp14:editId="6F753B45">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7F6FBCAD" wp14:editId="7CA6275D">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0D4117FE" wp14:editId="154232D5">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7A4DAC4" wp14:editId="7A694C51">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228EE" w14:paraId="73ECD157" w14:textId="77777777" w:rsidTr="00020156">
        <w:trPr>
          <w:trHeight w:val="852"/>
        </w:trPr>
        <w:tc>
          <w:tcPr>
            <w:tcW w:w="2410" w:type="dxa"/>
            <w:noWrap/>
            <w:tcMar>
              <w:top w:w="113" w:type="dxa"/>
              <w:bottom w:w="0" w:type="dxa"/>
            </w:tcMar>
          </w:tcPr>
          <w:p w14:paraId="3B63CF10" w14:textId="77777777" w:rsidR="000B7DDD" w:rsidRPr="000513A5" w:rsidRDefault="00193151" w:rsidP="00EF6AFC">
            <w:pPr>
              <w:pStyle w:val="Kontakt"/>
              <w:rPr>
                <w:b/>
                <w:snapToGrid/>
                <w:lang w:val="fr-BE"/>
              </w:rPr>
            </w:pPr>
            <w:r w:rsidRPr="000513A5">
              <w:rPr>
                <w:b/>
                <w:snapToGrid/>
                <w:lang w:val="fr-BE"/>
              </w:rPr>
              <w:t>Plus d’informations</w:t>
            </w:r>
          </w:p>
          <w:p w14:paraId="7F0B69F5" w14:textId="77777777" w:rsidR="006B103E" w:rsidRPr="000513A5" w:rsidRDefault="00000000" w:rsidP="00EF6AFC">
            <w:pPr>
              <w:pStyle w:val="Kontakt"/>
              <w:rPr>
                <w:lang w:val="fr-BE"/>
              </w:rPr>
            </w:pPr>
            <w:hyperlink r:id="rId19" w:history="1">
              <w:r w:rsidR="00525D84" w:rsidRPr="008D3C67">
                <w:rPr>
                  <w:rStyle w:val="Lienhypertexte"/>
                  <w:lang w:val="fr-BE"/>
                </w:rPr>
                <w:t>https://www.dieteren.be/fr</w:t>
              </w:r>
            </w:hyperlink>
          </w:p>
        </w:tc>
      </w:tr>
    </w:tbl>
    <w:p w14:paraId="5F27E1D4" w14:textId="529863A9" w:rsidR="00D83535" w:rsidRPr="001F0E65" w:rsidRDefault="00274E5A" w:rsidP="0003417E">
      <w:pPr>
        <w:pStyle w:val="Titre1"/>
        <w:rPr>
          <w:b w:val="0"/>
          <w:bCs w:val="0"/>
          <w:sz w:val="36"/>
          <w:lang w:val="fr-BE"/>
        </w:rPr>
      </w:pPr>
      <w:r>
        <w:rPr>
          <w:noProof/>
          <w:snapToGrid/>
          <w:lang w:val="fr-BE"/>
        </w:rPr>
        <w:drawing>
          <wp:anchor distT="0" distB="0" distL="114300" distR="114300" simplePos="0" relativeHeight="251659264" behindDoc="1" locked="0" layoutInCell="1" allowOverlap="1" wp14:anchorId="34A1CBB1" wp14:editId="3E102057">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145745" w:rsidRPr="00145745">
        <w:rPr>
          <w:noProof/>
          <w:snapToGrid/>
          <w:lang w:val="fr-BE"/>
        </w:rPr>
        <w:t>Volkswagen Commercial Vehicles teste pour la première fois la conduite autonome avec des passagers à Munich</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228EE" w14:paraId="5102D794" w14:textId="77777777" w:rsidTr="009D7841">
        <w:tc>
          <w:tcPr>
            <w:tcW w:w="7058" w:type="dxa"/>
            <w:tcBorders>
              <w:top w:val="single" w:sz="2" w:space="0" w:color="auto"/>
              <w:left w:val="nil"/>
              <w:bottom w:val="single" w:sz="2" w:space="0" w:color="auto"/>
              <w:right w:val="nil"/>
            </w:tcBorders>
          </w:tcPr>
          <w:p w14:paraId="0F36A7A8" w14:textId="660A448C" w:rsidR="00247550" w:rsidRPr="00247550" w:rsidRDefault="00247550" w:rsidP="00247550">
            <w:pPr>
              <w:pStyle w:val="Zusammenfassung"/>
              <w:rPr>
                <w:lang w:val="fr-BE"/>
              </w:rPr>
            </w:pPr>
            <w:r w:rsidRPr="00247550">
              <w:rPr>
                <w:lang w:val="fr-BE"/>
              </w:rPr>
              <w:t>Des représentants du gouvernement et des autorités, des clients importants et des journalistes s’informent sur l’état d’avancement de la conduite autonome lors des premiers trajets à bord</w:t>
            </w:r>
          </w:p>
          <w:p w14:paraId="7C3421F0" w14:textId="45EA7E0C" w:rsidR="00247550" w:rsidRPr="00247550" w:rsidRDefault="00247550" w:rsidP="00247550">
            <w:pPr>
              <w:pStyle w:val="Zusammenfassung"/>
              <w:rPr>
                <w:lang w:val="fr-BE"/>
              </w:rPr>
            </w:pPr>
            <w:r w:rsidRPr="00247550">
              <w:rPr>
                <w:lang w:val="fr-BE"/>
              </w:rPr>
              <w:t>Flotte actuelle de prototypes autonomes basés sur la Volkswagen ID. Buzz</w:t>
            </w:r>
            <w:r w:rsidRPr="00247550">
              <w:rPr>
                <w:vertAlign w:val="superscript"/>
                <w:lang w:val="fr-BE"/>
              </w:rPr>
              <w:t>1</w:t>
            </w:r>
            <w:r w:rsidRPr="00247550">
              <w:rPr>
                <w:lang w:val="fr-BE"/>
              </w:rPr>
              <w:t xml:space="preserve"> et portant les couleurs du prestataire de services de mobilité </w:t>
            </w:r>
            <w:proofErr w:type="spellStart"/>
            <w:r w:rsidRPr="00247550">
              <w:rPr>
                <w:lang w:val="fr-BE"/>
              </w:rPr>
              <w:t>MOIA</w:t>
            </w:r>
            <w:proofErr w:type="spellEnd"/>
          </w:p>
          <w:p w14:paraId="5F39A4E7" w14:textId="0C7F177D" w:rsidR="00247550" w:rsidRPr="00247550" w:rsidRDefault="00247550" w:rsidP="00247550">
            <w:pPr>
              <w:pStyle w:val="Zusammenfassung"/>
              <w:rPr>
                <w:lang w:val="fr-BE"/>
              </w:rPr>
            </w:pPr>
            <w:r w:rsidRPr="00247550">
              <w:rPr>
                <w:lang w:val="fr-BE"/>
              </w:rPr>
              <w:t>Des tests de la technologie de conduite autonome avec des prototypes ID. Buzz identiques sont également lancés en Amérique du Nord</w:t>
            </w:r>
          </w:p>
          <w:p w14:paraId="5E3276C2" w14:textId="4178090F" w:rsidR="00077653" w:rsidRPr="001F0E65" w:rsidRDefault="00247550" w:rsidP="00247550">
            <w:pPr>
              <w:pStyle w:val="Zusammenfassung"/>
              <w:rPr>
                <w:lang w:val="fr-BE"/>
              </w:rPr>
            </w:pPr>
            <w:r w:rsidRPr="00247550">
              <w:rPr>
                <w:lang w:val="fr-BE"/>
              </w:rPr>
              <w:t>Les essais ont lieu sur la voie publique et sur des terrains d’essai afin de pouvoir tester le plus grand nombre possible de scénarios de circulation</w:t>
            </w:r>
          </w:p>
        </w:tc>
      </w:tr>
    </w:tbl>
    <w:p w14:paraId="75152034" w14:textId="77777777" w:rsidR="003A5E6F" w:rsidRPr="001F0E65" w:rsidRDefault="003A5E6F">
      <w:pPr>
        <w:rPr>
          <w:lang w:val="fr-BE"/>
        </w:rPr>
      </w:pPr>
    </w:p>
    <w:p w14:paraId="46816A1E" w14:textId="16E47BB8" w:rsidR="00D83535" w:rsidRPr="001F0E65" w:rsidRDefault="004D04E0" w:rsidP="007E42EC">
      <w:pPr>
        <w:pStyle w:val="EinleitungSubline"/>
        <w:rPr>
          <w:lang w:val="fr-BE"/>
        </w:rPr>
      </w:pPr>
      <w:r w:rsidRPr="004D04E0">
        <w:rPr>
          <w:lang w:val="fr-BE"/>
        </w:rPr>
        <w:t xml:space="preserve">Le développement de véhicules autonomes destinés aux services de mobilité et de transport avance à grands pas chez Volkswagen Commercial </w:t>
      </w:r>
      <w:proofErr w:type="spellStart"/>
      <w:r w:rsidRPr="004D04E0">
        <w:rPr>
          <w:lang w:val="fr-BE"/>
        </w:rPr>
        <w:t>Vehicles</w:t>
      </w:r>
      <w:proofErr w:type="spellEnd"/>
      <w:r w:rsidRPr="004D04E0">
        <w:rPr>
          <w:lang w:val="fr-BE"/>
        </w:rPr>
        <w:t>. Sur la voie de la production en série, les Volkswagen ID. Buzz AD (</w:t>
      </w:r>
      <w:proofErr w:type="spellStart"/>
      <w:r w:rsidRPr="004D04E0">
        <w:rPr>
          <w:lang w:val="fr-BE"/>
        </w:rPr>
        <w:t>Autonomous</w:t>
      </w:r>
      <w:proofErr w:type="spellEnd"/>
      <w:r w:rsidRPr="004D04E0">
        <w:rPr>
          <w:lang w:val="fr-BE"/>
        </w:rPr>
        <w:t xml:space="preserve"> Driving ou conduite autonome) 100 % électriques circulent pour la première fois avec, à leur bord, des décideurs politiques, des représentants des autorités, du monde économique et des médias, afin qu'ils se fassent une idée des capacités de pilotage de ces véhicules. De plus, le programme d’essai de Volkswagen a été lancé en parallèle à Austin, au Texas, aux États-Unis. Le développement des véhicules autonomes vise une utilisation commerciale dans les agglomérations d’Europe et d’Amérique du Nord, tant pour les services de mobilité que de transport.</w:t>
      </w:r>
    </w:p>
    <w:p w14:paraId="6DD0EB38" w14:textId="77777777" w:rsidR="007E42EC" w:rsidRPr="001F0E65" w:rsidRDefault="007E42EC" w:rsidP="007E42EC">
      <w:pPr>
        <w:rPr>
          <w:lang w:val="fr-BE"/>
        </w:rPr>
      </w:pPr>
    </w:p>
    <w:p w14:paraId="75C328B3" w14:textId="77777777" w:rsidR="0011124C" w:rsidRPr="0011124C" w:rsidRDefault="0011124C" w:rsidP="0011124C">
      <w:pPr>
        <w:rPr>
          <w:lang w:val="fr-BE"/>
        </w:rPr>
      </w:pPr>
      <w:r w:rsidRPr="0011124C">
        <w:rPr>
          <w:lang w:val="fr-BE"/>
        </w:rPr>
        <w:t xml:space="preserve">« L’extension de notre programme de véhicules autonomes à l’Amérique du Nord est la prochaine étape de notre feuille de route stratégique à l’échelle planétaire, et le résultat d’un investissement à long terme », explique Christian Senger, directeur du développement de la conduite autonome chez Volkswagen Commercial </w:t>
      </w:r>
      <w:proofErr w:type="spellStart"/>
      <w:r w:rsidRPr="0011124C">
        <w:rPr>
          <w:lang w:val="fr-BE"/>
        </w:rPr>
        <w:t>Vehicles</w:t>
      </w:r>
      <w:proofErr w:type="spellEnd"/>
      <w:r w:rsidRPr="0011124C">
        <w:rPr>
          <w:lang w:val="fr-BE"/>
        </w:rPr>
        <w:t>. « Elle nous permet de tester, de valider et d’affiner la technologie sur les routes américaines également. » L’objectif est de faciliter la mise en place d’offres de transport rentables et d’élargir le portefeuille de mobilité multiforme du Groupe Volkswagen.</w:t>
      </w:r>
    </w:p>
    <w:p w14:paraId="5AFD45F3" w14:textId="77777777" w:rsidR="0011124C" w:rsidRPr="0011124C" w:rsidRDefault="0011124C" w:rsidP="0011124C">
      <w:pPr>
        <w:rPr>
          <w:lang w:val="fr-BE"/>
        </w:rPr>
      </w:pPr>
    </w:p>
    <w:p w14:paraId="41715CE9" w14:textId="5E992275" w:rsidR="0011124C" w:rsidRPr="0011124C" w:rsidRDefault="0011124C" w:rsidP="0011124C">
      <w:pPr>
        <w:rPr>
          <w:lang w:val="fr-BE"/>
        </w:rPr>
      </w:pPr>
      <w:r w:rsidRPr="0011124C">
        <w:rPr>
          <w:lang w:val="fr-BE"/>
        </w:rPr>
        <w:lastRenderedPageBreak/>
        <w:t>Les véhicules 100 % électriques ID. Buzz AD offrent une technologie de grande série et sont en outre équipés d’un système d’</w:t>
      </w:r>
      <w:proofErr w:type="spellStart"/>
      <w:r w:rsidRPr="0011124C">
        <w:rPr>
          <w:lang w:val="fr-BE"/>
        </w:rPr>
        <w:t>autoconduite</w:t>
      </w:r>
      <w:proofErr w:type="spellEnd"/>
      <w:r w:rsidRPr="0011124C">
        <w:rPr>
          <w:lang w:val="fr-BE"/>
        </w:rPr>
        <w:t xml:space="preserve"> de l’entreprise technologique </w:t>
      </w:r>
      <w:proofErr w:type="spellStart"/>
      <w:r w:rsidRPr="0011124C">
        <w:rPr>
          <w:lang w:val="fr-BE"/>
        </w:rPr>
        <w:t>Mobileye</w:t>
      </w:r>
      <w:proofErr w:type="spellEnd"/>
      <w:r w:rsidRPr="0011124C">
        <w:rPr>
          <w:lang w:val="fr-BE"/>
        </w:rPr>
        <w:t>. La flotte d’essai toujours plus grande collecte des données sur les kilomètres parcourus dans une multitude de scénarios de conduite. Chacun des véhicules répondant à la définition du niveau 4 de la norme américaine SAE pour la conduite autonome est équipé de caméras, de radars et de la technologie Lidar. Tous les véhicules sont systématiquement occupés par des « conducteurs de sécurité » pendant la phase d’essai. Le modèle très habitable peut accueillir quatre passagers et pourra être produit en grande quantité une fois qu’il sera prêt pour la production, afin de répondre aux besoins croissants en matière de mobilité et de transport.</w:t>
      </w:r>
    </w:p>
    <w:p w14:paraId="3506241F" w14:textId="77777777" w:rsidR="0011124C" w:rsidRPr="0011124C" w:rsidRDefault="0011124C" w:rsidP="0011124C">
      <w:pPr>
        <w:rPr>
          <w:lang w:val="fr-BE"/>
        </w:rPr>
      </w:pPr>
    </w:p>
    <w:p w14:paraId="47A48C0F" w14:textId="77777777" w:rsidR="0011124C" w:rsidRPr="0011124C" w:rsidRDefault="0011124C" w:rsidP="0011124C">
      <w:pPr>
        <w:rPr>
          <w:lang w:val="fr-BE"/>
        </w:rPr>
      </w:pPr>
      <w:r w:rsidRPr="0011124C">
        <w:rPr>
          <w:lang w:val="fr-BE"/>
        </w:rPr>
        <w:t xml:space="preserve">Volkswagen Commercial </w:t>
      </w:r>
      <w:proofErr w:type="spellStart"/>
      <w:r w:rsidRPr="0011124C">
        <w:rPr>
          <w:lang w:val="fr-BE"/>
        </w:rPr>
        <w:t>Vehicles</w:t>
      </w:r>
      <w:proofErr w:type="spellEnd"/>
      <w:r w:rsidRPr="0011124C">
        <w:rPr>
          <w:lang w:val="fr-BE"/>
        </w:rPr>
        <w:t xml:space="preserve"> dispose d’une grande expérience en matière de souhaits des passagers et d’exigences des exploitants, ce qui est important pour le développement de telles flottes. Depuis 2018 déjà, </w:t>
      </w:r>
      <w:proofErr w:type="spellStart"/>
      <w:r w:rsidRPr="0011124C">
        <w:rPr>
          <w:lang w:val="fr-BE"/>
        </w:rPr>
        <w:t>MOIA</w:t>
      </w:r>
      <w:proofErr w:type="spellEnd"/>
      <w:r w:rsidRPr="0011124C">
        <w:rPr>
          <w:lang w:val="fr-BE"/>
        </w:rPr>
        <w:t xml:space="preserve">, la filiale de mobilité du Groupe Volkswagen, est présente sur le marché en tant que fournisseur de transport collectif et a véhiculé à ce jour plus de 8,5 millions de passagers. </w:t>
      </w:r>
      <w:proofErr w:type="spellStart"/>
      <w:r w:rsidRPr="0011124C">
        <w:rPr>
          <w:lang w:val="fr-BE"/>
        </w:rPr>
        <w:t>MOIA</w:t>
      </w:r>
      <w:proofErr w:type="spellEnd"/>
      <w:r w:rsidRPr="0011124C">
        <w:rPr>
          <w:lang w:val="fr-BE"/>
        </w:rPr>
        <w:t xml:space="preserve"> intègre également ces données dans son travail de développement quotidien.</w:t>
      </w:r>
    </w:p>
    <w:p w14:paraId="0E9DEA47" w14:textId="77777777" w:rsidR="0011124C" w:rsidRPr="0011124C" w:rsidRDefault="0011124C" w:rsidP="0011124C">
      <w:pPr>
        <w:rPr>
          <w:lang w:val="fr-BE"/>
        </w:rPr>
      </w:pPr>
    </w:p>
    <w:p w14:paraId="0FB8F80D" w14:textId="7AE50B2A" w:rsidR="0011124C" w:rsidRPr="0011124C" w:rsidRDefault="0011124C" w:rsidP="0011124C">
      <w:pPr>
        <w:rPr>
          <w:lang w:val="fr-BE"/>
        </w:rPr>
      </w:pPr>
      <w:r w:rsidRPr="0011124C">
        <w:rPr>
          <w:lang w:val="fr-BE"/>
        </w:rPr>
        <w:t>Le lancement du programme d’essai au Texas chez Volkswagen Group of America (</w:t>
      </w:r>
      <w:proofErr w:type="spellStart"/>
      <w:r w:rsidRPr="0011124C">
        <w:rPr>
          <w:lang w:val="fr-BE"/>
        </w:rPr>
        <w:t>VWGoA</w:t>
      </w:r>
      <w:proofErr w:type="spellEnd"/>
      <w:r w:rsidRPr="0011124C">
        <w:rPr>
          <w:lang w:val="fr-BE"/>
        </w:rPr>
        <w:t>) marque en outre une étape déterminante pour la recherche et le développement mondiaux de véhicules autonomes du Groupe Volkswagen.</w:t>
      </w:r>
      <w:r w:rsidR="005A2AAD">
        <w:rPr>
          <w:lang w:val="fr-BE"/>
        </w:rPr>
        <w:t xml:space="preserve"> </w:t>
      </w:r>
      <w:proofErr w:type="spellStart"/>
      <w:r w:rsidRPr="0011124C">
        <w:rPr>
          <w:lang w:val="fr-BE"/>
        </w:rPr>
        <w:t>VWGoA</w:t>
      </w:r>
      <w:proofErr w:type="spellEnd"/>
      <w:r w:rsidRPr="0011124C">
        <w:rPr>
          <w:lang w:val="fr-BE"/>
        </w:rPr>
        <w:t xml:space="preserve"> dirigera la stratégie et le développement commercial aux États-Unis, et a créé une filiale, Volkswagen </w:t>
      </w:r>
      <w:proofErr w:type="spellStart"/>
      <w:r w:rsidRPr="0011124C">
        <w:rPr>
          <w:lang w:val="fr-BE"/>
        </w:rPr>
        <w:t>ADMT</w:t>
      </w:r>
      <w:proofErr w:type="spellEnd"/>
      <w:r w:rsidRPr="0011124C">
        <w:rPr>
          <w:lang w:val="fr-BE"/>
        </w:rPr>
        <w:t>, LLC, pour soutenir le lancement de son programme de véhicules autonomes avec des équipes à Belmont</w:t>
      </w:r>
      <w:r w:rsidR="00263122">
        <w:rPr>
          <w:lang w:val="fr-BE"/>
        </w:rPr>
        <w:t xml:space="preserve"> (</w:t>
      </w:r>
      <w:r w:rsidRPr="0011124C">
        <w:rPr>
          <w:lang w:val="fr-BE"/>
        </w:rPr>
        <w:t>Californie</w:t>
      </w:r>
      <w:r w:rsidR="00263122">
        <w:rPr>
          <w:lang w:val="fr-BE"/>
        </w:rPr>
        <w:t>)</w:t>
      </w:r>
      <w:r w:rsidRPr="0011124C">
        <w:rPr>
          <w:lang w:val="fr-BE"/>
        </w:rPr>
        <w:t xml:space="preserve"> et à Austin</w:t>
      </w:r>
      <w:r w:rsidR="00263122">
        <w:rPr>
          <w:lang w:val="fr-BE"/>
        </w:rPr>
        <w:t xml:space="preserve"> (</w:t>
      </w:r>
      <w:r w:rsidRPr="0011124C">
        <w:rPr>
          <w:lang w:val="fr-BE"/>
        </w:rPr>
        <w:t>Texas</w:t>
      </w:r>
      <w:r w:rsidR="00263122">
        <w:rPr>
          <w:lang w:val="fr-BE"/>
        </w:rPr>
        <w:t>)</w:t>
      </w:r>
      <w:r w:rsidRPr="0011124C">
        <w:rPr>
          <w:lang w:val="fr-BE"/>
        </w:rPr>
        <w:t>.</w:t>
      </w:r>
    </w:p>
    <w:p w14:paraId="4610C83D" w14:textId="77777777" w:rsidR="0011124C" w:rsidRPr="0011124C" w:rsidRDefault="0011124C" w:rsidP="0011124C">
      <w:pPr>
        <w:rPr>
          <w:lang w:val="fr-BE"/>
        </w:rPr>
      </w:pPr>
    </w:p>
    <w:p w14:paraId="68D3D45D" w14:textId="0CDEAADF" w:rsidR="002322F3" w:rsidRPr="00F66E1B" w:rsidRDefault="0011124C" w:rsidP="0011124C">
      <w:pPr>
        <w:rPr>
          <w:lang w:val="fr-BE"/>
        </w:rPr>
      </w:pPr>
      <w:r w:rsidRPr="0011124C">
        <w:rPr>
          <w:lang w:val="fr-BE"/>
        </w:rPr>
        <w:t xml:space="preserve">Contrairement à l’Allemagne, où </w:t>
      </w:r>
      <w:proofErr w:type="spellStart"/>
      <w:r w:rsidRPr="0011124C">
        <w:rPr>
          <w:lang w:val="fr-BE"/>
        </w:rPr>
        <w:t>MOIA</w:t>
      </w:r>
      <w:proofErr w:type="spellEnd"/>
      <w:r w:rsidRPr="0011124C">
        <w:rPr>
          <w:lang w:val="fr-BE"/>
        </w:rPr>
        <w:t xml:space="preserve"> sera le premier acteur à déployer des véhicules autonomes, Volkswagen n’exploitera pas elle-même les services de conduite autonome aux États-Unis, mais prévoit de les confier à des partenaires externes actifs dans le domaine de la mobilité et du transport.</w:t>
      </w:r>
    </w:p>
    <w:p w14:paraId="2186D5A5" w14:textId="77777777" w:rsidR="002322F3" w:rsidRPr="00892FD9" w:rsidRDefault="002322F3" w:rsidP="007E42EC">
      <w:pPr>
        <w:rPr>
          <w:sz w:val="18"/>
          <w:szCs w:val="18"/>
          <w:lang w:val="fr-BE"/>
        </w:rPr>
      </w:pPr>
    </w:p>
    <w:p w14:paraId="30A6F1E6" w14:textId="341C7509" w:rsidR="001F0E65" w:rsidRPr="00892FD9" w:rsidRDefault="005A2AAD" w:rsidP="00AF5D65">
      <w:pPr>
        <w:pStyle w:val="Funoten"/>
        <w:tabs>
          <w:tab w:val="left" w:pos="142"/>
        </w:tabs>
        <w:rPr>
          <w:sz w:val="18"/>
          <w:szCs w:val="18"/>
          <w:lang w:val="fr-BE"/>
        </w:rPr>
      </w:pPr>
      <w:r w:rsidRPr="00892FD9">
        <w:rPr>
          <w:sz w:val="18"/>
          <w:szCs w:val="18"/>
          <w:lang w:val="fr-BE"/>
        </w:rPr>
        <w:t>ID. Buzz : consommation d’électricité en kWh/100 km : 22,0 – 20,6 (cycle mixte) ; émissions de CO</w:t>
      </w:r>
      <w:r w:rsidRPr="00892FD9">
        <w:rPr>
          <w:rFonts w:ascii="Cambria Math" w:hAnsi="Cambria Math" w:cs="Cambria Math"/>
          <w:sz w:val="18"/>
          <w:szCs w:val="18"/>
          <w:lang w:val="fr-BE"/>
        </w:rPr>
        <w:t>₂</w:t>
      </w:r>
      <w:r w:rsidRPr="00892FD9">
        <w:rPr>
          <w:sz w:val="18"/>
          <w:szCs w:val="18"/>
          <w:lang w:val="fr-BE"/>
        </w:rPr>
        <w:t xml:space="preserve"> en g/km : 0 (cycle mixte). Pour ce véhicule, seules les valeurs de consommation et d’émission selon la norme WLTP sont disponibles. Les données NEDC ne le sont plus. Les données de consommation et d’émission de CO</w:t>
      </w:r>
      <w:r w:rsidRPr="00892FD9">
        <w:rPr>
          <w:rFonts w:ascii="Cambria Math" w:hAnsi="Cambria Math" w:cs="Cambria Math"/>
          <w:sz w:val="18"/>
          <w:szCs w:val="18"/>
          <w:lang w:val="fr-BE"/>
        </w:rPr>
        <w:t>₂</w:t>
      </w:r>
      <w:r w:rsidRPr="00892FD9">
        <w:rPr>
          <w:sz w:val="18"/>
          <w:szCs w:val="18"/>
          <w:lang w:val="fr-BE"/>
        </w:rPr>
        <w:t>, fournies sous forme de plages, dépendent des équipements choisis pour le véhicule.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228EE" w14:paraId="1CE321CC" w14:textId="77777777" w:rsidTr="002322F3">
        <w:tc>
          <w:tcPr>
            <w:tcW w:w="7058" w:type="dxa"/>
            <w:tcBorders>
              <w:top w:val="single" w:sz="2" w:space="0" w:color="auto"/>
              <w:left w:val="nil"/>
              <w:bottom w:val="single" w:sz="2" w:space="0" w:color="auto"/>
              <w:right w:val="nil"/>
            </w:tcBorders>
          </w:tcPr>
          <w:p w14:paraId="68AAC1DA" w14:textId="77777777" w:rsidR="00033527" w:rsidRPr="00B4353B" w:rsidRDefault="001904F0" w:rsidP="00F71009">
            <w:pPr>
              <w:pStyle w:val="Abbinder"/>
              <w:rPr>
                <w:b/>
                <w:sz w:val="20"/>
                <w:szCs w:val="20"/>
                <w:lang w:val="fr-BE"/>
              </w:rPr>
            </w:pPr>
            <w:r w:rsidRPr="00B4353B">
              <w:rPr>
                <w:b/>
                <w:sz w:val="20"/>
                <w:szCs w:val="20"/>
                <w:lang w:val="fr-BE"/>
              </w:rPr>
              <w:t>Le G</w:t>
            </w:r>
            <w:r w:rsidR="00033527" w:rsidRPr="00B4353B">
              <w:rPr>
                <w:b/>
                <w:sz w:val="20"/>
                <w:szCs w:val="20"/>
                <w:lang w:val="fr-BE"/>
              </w:rPr>
              <w:t>roupe Volkswagen</w:t>
            </w:r>
          </w:p>
          <w:p w14:paraId="79DBC10D" w14:textId="77777777" w:rsidR="00033527" w:rsidRPr="00B4353B" w:rsidRDefault="00000000" w:rsidP="00F71009">
            <w:pPr>
              <w:pStyle w:val="Abbinder"/>
              <w:rPr>
                <w:b/>
                <w:sz w:val="20"/>
                <w:szCs w:val="20"/>
                <w:lang w:val="fr-BE"/>
              </w:rPr>
            </w:pPr>
            <w:hyperlink r:id="rId21" w:history="1">
              <w:r w:rsidR="00033527" w:rsidRPr="00B4353B">
                <w:rPr>
                  <w:rStyle w:val="Lienhypertexte"/>
                  <w:sz w:val="20"/>
                  <w:szCs w:val="20"/>
                  <w:lang w:val="fr-BE"/>
                </w:rPr>
                <w:t>www.volkswagenag.com</w:t>
              </w:r>
            </w:hyperlink>
          </w:p>
          <w:p w14:paraId="7E8A0F66" w14:textId="77777777" w:rsidR="00033527" w:rsidRPr="00B4353B" w:rsidRDefault="00BE0FF9" w:rsidP="00F71009">
            <w:pPr>
              <w:pStyle w:val="Abbinder"/>
              <w:rPr>
                <w:b/>
                <w:sz w:val="20"/>
                <w:szCs w:val="20"/>
                <w:lang w:val="fr-BE"/>
              </w:rPr>
            </w:pPr>
            <w:r w:rsidRPr="00B4353B">
              <w:rPr>
                <w:b/>
                <w:sz w:val="20"/>
                <w:szCs w:val="20"/>
                <w:lang w:val="fr-BE"/>
              </w:rPr>
              <w:t>D’I</w:t>
            </w:r>
            <w:r w:rsidR="00033527" w:rsidRPr="00B4353B">
              <w:rPr>
                <w:b/>
                <w:sz w:val="20"/>
                <w:szCs w:val="20"/>
                <w:lang w:val="fr-BE"/>
              </w:rPr>
              <w:t>eteren</w:t>
            </w:r>
          </w:p>
          <w:p w14:paraId="117DA9AE" w14:textId="77777777" w:rsidR="00387016" w:rsidRPr="00B4353B" w:rsidRDefault="00000000" w:rsidP="00F71009">
            <w:pPr>
              <w:pStyle w:val="Abbinder"/>
              <w:rPr>
                <w:sz w:val="20"/>
                <w:szCs w:val="20"/>
                <w:lang w:val="fr-BE"/>
              </w:rPr>
            </w:pPr>
            <w:hyperlink r:id="rId22" w:history="1">
              <w:r w:rsidR="00A12A15" w:rsidRPr="00B4353B">
                <w:rPr>
                  <w:rStyle w:val="Lienhypertexte"/>
                  <w:sz w:val="20"/>
                  <w:szCs w:val="20"/>
                  <w:lang w:val="fr-BE"/>
                </w:rPr>
                <w:t>http://www.dieteren.com/fr</w:t>
              </w:r>
            </w:hyperlink>
          </w:p>
        </w:tc>
      </w:tr>
    </w:tbl>
    <w:p w14:paraId="509461AE" w14:textId="77777777" w:rsidR="00387016" w:rsidRPr="00A12A15" w:rsidRDefault="00387016" w:rsidP="002322F3">
      <w:pPr>
        <w:rPr>
          <w:lang w:val="fr-BE"/>
        </w:rPr>
      </w:pPr>
    </w:p>
    <w:sectPr w:rsidR="00387016" w:rsidRPr="00A12A15"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31ED" w14:textId="77777777" w:rsidR="005B35E6" w:rsidRDefault="005B35E6">
      <w:r>
        <w:separator/>
      </w:r>
    </w:p>
  </w:endnote>
  <w:endnote w:type="continuationSeparator" w:id="0">
    <w:p w14:paraId="70ADBF29" w14:textId="77777777" w:rsidR="005B35E6" w:rsidRDefault="005B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E5A9" w14:textId="77777777" w:rsidR="005B35E6" w:rsidRDefault="005B35E6">
      <w:r>
        <w:separator/>
      </w:r>
    </w:p>
  </w:footnote>
  <w:footnote w:type="continuationSeparator" w:id="0">
    <w:p w14:paraId="7226F349" w14:textId="77777777" w:rsidR="005B35E6" w:rsidRDefault="005B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1AC0"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770F0CA9" wp14:editId="1765AE1A">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1D309A7" w14:textId="77777777" w:rsidR="00386A66" w:rsidRDefault="00386A66">
                          <w:r>
                            <w:rPr>
                              <w:noProof/>
                              <w:snapToGrid/>
                            </w:rPr>
                            <w:drawing>
                              <wp:inline distT="0" distB="0" distL="0" distR="0" wp14:anchorId="05C2D5D5" wp14:editId="1E91F9F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0F0CA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11D309A7" w14:textId="77777777" w:rsidR="00386A66" w:rsidRDefault="00386A66">
                    <w:r>
                      <w:rPr>
                        <w:noProof/>
                        <w:snapToGrid/>
                      </w:rPr>
                      <w:drawing>
                        <wp:inline distT="0" distB="0" distL="0" distR="0" wp14:anchorId="05C2D5D5" wp14:editId="1E91F9F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2D4D4EB" wp14:editId="29F8FB10">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4FC4576C" wp14:editId="3A5AB66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58BD6AD" w14:textId="331F87CC"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F5D65">
                            <w:rPr>
                              <w:lang w:val="en-GB"/>
                            </w:rPr>
                            <w:t>2</w:t>
                          </w:r>
                          <w:r w:rsidR="00892FD9">
                            <w:rPr>
                              <w:lang w:val="en-GB"/>
                            </w:rPr>
                            <w:t>1</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4576C"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158BD6AD" w14:textId="331F87CC"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F5D65">
                      <w:rPr>
                        <w:lang w:val="en-GB"/>
                      </w:rPr>
                      <w:t>2</w:t>
                    </w:r>
                    <w:r w:rsidR="00892FD9">
                      <w:rPr>
                        <w:lang w:val="en-GB"/>
                      </w:rPr>
                      <w:t>1</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45157EE4" wp14:editId="64B1BE0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681FE2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3FEE8D7"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57EE4"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0681FE2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3FEE8D7"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9D4CEF30"/>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 w:numId="14" w16cid:durableId="1189567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65"/>
    <w:rsid w:val="0000151A"/>
    <w:rsid w:val="00003EB3"/>
    <w:rsid w:val="000070F4"/>
    <w:rsid w:val="00020156"/>
    <w:rsid w:val="00021AB6"/>
    <w:rsid w:val="00033527"/>
    <w:rsid w:val="0003417E"/>
    <w:rsid w:val="00040C28"/>
    <w:rsid w:val="000513A5"/>
    <w:rsid w:val="000572DC"/>
    <w:rsid w:val="0007171A"/>
    <w:rsid w:val="00077653"/>
    <w:rsid w:val="000A224F"/>
    <w:rsid w:val="000A7D88"/>
    <w:rsid w:val="000B6A6C"/>
    <w:rsid w:val="000B7DDD"/>
    <w:rsid w:val="000C65EA"/>
    <w:rsid w:val="000E3927"/>
    <w:rsid w:val="0011124C"/>
    <w:rsid w:val="001304AB"/>
    <w:rsid w:val="00131603"/>
    <w:rsid w:val="001413BC"/>
    <w:rsid w:val="0014271A"/>
    <w:rsid w:val="001442FE"/>
    <w:rsid w:val="00145745"/>
    <w:rsid w:val="001548B1"/>
    <w:rsid w:val="00181685"/>
    <w:rsid w:val="001904F0"/>
    <w:rsid w:val="00193151"/>
    <w:rsid w:val="001B6722"/>
    <w:rsid w:val="001C4DDE"/>
    <w:rsid w:val="001E75B4"/>
    <w:rsid w:val="001F0E65"/>
    <w:rsid w:val="00203DE7"/>
    <w:rsid w:val="00211ECC"/>
    <w:rsid w:val="002233DB"/>
    <w:rsid w:val="002322F3"/>
    <w:rsid w:val="0024107B"/>
    <w:rsid w:val="00247550"/>
    <w:rsid w:val="00261AE8"/>
    <w:rsid w:val="00263122"/>
    <w:rsid w:val="00274E5A"/>
    <w:rsid w:val="00290755"/>
    <w:rsid w:val="00293A7C"/>
    <w:rsid w:val="002B36BB"/>
    <w:rsid w:val="002B52ED"/>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3E601A"/>
    <w:rsid w:val="004228EE"/>
    <w:rsid w:val="00425870"/>
    <w:rsid w:val="004265B4"/>
    <w:rsid w:val="00483927"/>
    <w:rsid w:val="00483B6B"/>
    <w:rsid w:val="004A1197"/>
    <w:rsid w:val="004B750F"/>
    <w:rsid w:val="004C451D"/>
    <w:rsid w:val="004C5D9B"/>
    <w:rsid w:val="004C6BB6"/>
    <w:rsid w:val="004C7E1D"/>
    <w:rsid w:val="004D04E0"/>
    <w:rsid w:val="004D7274"/>
    <w:rsid w:val="004F5849"/>
    <w:rsid w:val="00507B6D"/>
    <w:rsid w:val="00525D84"/>
    <w:rsid w:val="00531709"/>
    <w:rsid w:val="005401AF"/>
    <w:rsid w:val="00552ACA"/>
    <w:rsid w:val="00560C33"/>
    <w:rsid w:val="00561F98"/>
    <w:rsid w:val="005A2AAD"/>
    <w:rsid w:val="005A67BC"/>
    <w:rsid w:val="005B01E8"/>
    <w:rsid w:val="005B35E6"/>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21DC9"/>
    <w:rsid w:val="0072691C"/>
    <w:rsid w:val="00732D6C"/>
    <w:rsid w:val="00736F85"/>
    <w:rsid w:val="00737F64"/>
    <w:rsid w:val="00783EB1"/>
    <w:rsid w:val="00794629"/>
    <w:rsid w:val="007A5184"/>
    <w:rsid w:val="007E1854"/>
    <w:rsid w:val="007E42EC"/>
    <w:rsid w:val="007E73B2"/>
    <w:rsid w:val="007F3AAA"/>
    <w:rsid w:val="0081166E"/>
    <w:rsid w:val="00815BD2"/>
    <w:rsid w:val="008451AE"/>
    <w:rsid w:val="00856F2F"/>
    <w:rsid w:val="00863517"/>
    <w:rsid w:val="00892748"/>
    <w:rsid w:val="00892FD9"/>
    <w:rsid w:val="00893EF1"/>
    <w:rsid w:val="008944C5"/>
    <w:rsid w:val="008E7970"/>
    <w:rsid w:val="009220FC"/>
    <w:rsid w:val="00932C25"/>
    <w:rsid w:val="00944618"/>
    <w:rsid w:val="00963F57"/>
    <w:rsid w:val="00985288"/>
    <w:rsid w:val="00987C04"/>
    <w:rsid w:val="0099090B"/>
    <w:rsid w:val="009A2350"/>
    <w:rsid w:val="009B5334"/>
    <w:rsid w:val="009C4FD4"/>
    <w:rsid w:val="009D28A9"/>
    <w:rsid w:val="00A0524F"/>
    <w:rsid w:val="00A101E0"/>
    <w:rsid w:val="00A10C1E"/>
    <w:rsid w:val="00A12A15"/>
    <w:rsid w:val="00A173AC"/>
    <w:rsid w:val="00A403E2"/>
    <w:rsid w:val="00A61166"/>
    <w:rsid w:val="00A70C45"/>
    <w:rsid w:val="00AA0D3A"/>
    <w:rsid w:val="00AA27D9"/>
    <w:rsid w:val="00AA33EA"/>
    <w:rsid w:val="00AC717D"/>
    <w:rsid w:val="00AD1D85"/>
    <w:rsid w:val="00AD7BE8"/>
    <w:rsid w:val="00AE7112"/>
    <w:rsid w:val="00AF5D65"/>
    <w:rsid w:val="00B20CF2"/>
    <w:rsid w:val="00B21F42"/>
    <w:rsid w:val="00B34E49"/>
    <w:rsid w:val="00B4353B"/>
    <w:rsid w:val="00B53DA7"/>
    <w:rsid w:val="00B5660E"/>
    <w:rsid w:val="00B77424"/>
    <w:rsid w:val="00B93341"/>
    <w:rsid w:val="00BA1458"/>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650FD"/>
    <w:rsid w:val="00C90035"/>
    <w:rsid w:val="00C93A68"/>
    <w:rsid w:val="00CB1C4D"/>
    <w:rsid w:val="00CB5C94"/>
    <w:rsid w:val="00CC3FA4"/>
    <w:rsid w:val="00CC5E86"/>
    <w:rsid w:val="00CD7671"/>
    <w:rsid w:val="00CE3CC6"/>
    <w:rsid w:val="00D34AF7"/>
    <w:rsid w:val="00D47ACA"/>
    <w:rsid w:val="00D47ACE"/>
    <w:rsid w:val="00D83224"/>
    <w:rsid w:val="00D83535"/>
    <w:rsid w:val="00D84FC1"/>
    <w:rsid w:val="00DB6EB1"/>
    <w:rsid w:val="00DD13CE"/>
    <w:rsid w:val="00DF593D"/>
    <w:rsid w:val="00E27636"/>
    <w:rsid w:val="00E51F1F"/>
    <w:rsid w:val="00E7009B"/>
    <w:rsid w:val="00E8183D"/>
    <w:rsid w:val="00ED209B"/>
    <w:rsid w:val="00ED722E"/>
    <w:rsid w:val="00EF64CD"/>
    <w:rsid w:val="00EF6AFC"/>
    <w:rsid w:val="00F13CAB"/>
    <w:rsid w:val="00F158CA"/>
    <w:rsid w:val="00F16A6D"/>
    <w:rsid w:val="00F264AA"/>
    <w:rsid w:val="00F35159"/>
    <w:rsid w:val="00F55E32"/>
    <w:rsid w:val="00F66E1B"/>
    <w:rsid w:val="00F677FF"/>
    <w:rsid w:val="00F71009"/>
    <w:rsid w:val="00FA5D32"/>
    <w:rsid w:val="00FA5E4A"/>
    <w:rsid w:val="00FA6B29"/>
    <w:rsid w:val="00FD6BCE"/>
    <w:rsid w:val="00FE0130"/>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405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Crée un document." ma:contentTypeScope="" ma:versionID="80eb17af78d9964f37a46b702f567281">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1ad25c8922be530f22f41d3d7c708c66"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42AEB-BF9D-45AF-BBED-438626E3B3B4}">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3.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4.xml><?xml version="1.0" encoding="utf-8"?>
<ds:datastoreItem xmlns:ds="http://schemas.openxmlformats.org/officeDocument/2006/customXml" ds:itemID="{27FF6341-3CBC-4E1E-B6F1-FB9AF7AF1DC2}"/>
</file>

<file path=docProps/app.xml><?xml version="1.0" encoding="utf-8"?>
<Properties xmlns="http://schemas.openxmlformats.org/officeDocument/2006/extended-properties" xmlns:vt="http://schemas.openxmlformats.org/officeDocument/2006/docPropsVTypes">
  <Template>VW_PressWord_2023_FR</Template>
  <TotalTime>0</TotalTime>
  <Pages>2</Pages>
  <Words>778</Words>
  <Characters>4279</Characters>
  <Application>Microsoft Office Word</Application>
  <DocSecurity>0</DocSecurity>
  <Lines>35</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2023-07-20T08:30:00Z</dcterms:created>
  <dcterms:modified xsi:type="dcterms:W3CDTF">2023-07-20T08:37:00Z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